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ACB11" w14:textId="77777777" w:rsidR="00A3122C" w:rsidRDefault="00A3122C" w:rsidP="00EF6BA4">
      <w:pPr>
        <w:pStyle w:val="a6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14:paraId="771D25C3" w14:textId="77777777" w:rsidR="00A3122C" w:rsidRDefault="00A3122C" w:rsidP="00A3122C">
      <w:pPr>
        <w:pStyle w:val="a8"/>
        <w:jc w:val="center"/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200 «Одуванчик» </w:t>
      </w:r>
    </w:p>
    <w:p w14:paraId="343E9AD5" w14:textId="77777777" w:rsidR="00A3122C" w:rsidRDefault="00A3122C" w:rsidP="00A3122C">
      <w:pPr>
        <w:pStyle w:val="a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660073, Красноярский край, город Красноярск, улица Николаева 11 «Д», телефон/факс 8(391) 224-35-52</w:t>
      </w:r>
    </w:p>
    <w:p w14:paraId="60C6B3EB" w14:textId="77777777" w:rsidR="00A3122C" w:rsidRDefault="00A3122C" w:rsidP="00A3122C">
      <w:pPr>
        <w:pStyle w:val="a8"/>
        <w:jc w:val="center"/>
        <w:rPr>
          <w:lang w:val="en-US"/>
        </w:rPr>
      </w:pPr>
      <w:r>
        <w:rPr>
          <w:rFonts w:ascii="Times New Roman" w:hAnsi="Times New Roman"/>
          <w:sz w:val="18"/>
          <w:szCs w:val="18"/>
        </w:rPr>
        <w:t>сайт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r w:rsidR="00AD359E">
        <w:fldChar w:fldCharType="begin"/>
      </w:r>
      <w:r w:rsidR="00AD359E" w:rsidRPr="00AD359E">
        <w:rPr>
          <w:lang w:val="en-US"/>
        </w:rPr>
        <w:instrText xml:space="preserve"> HYPERLINK "https://ds200-krasnoyarsk-r04.gosweb.gosuslugi.ru/" </w:instrText>
      </w:r>
      <w:r w:rsidR="00AD359E">
        <w:fldChar w:fldCharType="separate"/>
      </w:r>
      <w:r>
        <w:rPr>
          <w:rStyle w:val="a5"/>
          <w:lang w:val="en-US"/>
        </w:rPr>
        <w:t>https://ds200-krasnoyarsk-r04.gosweb.gosuslugi.ru/</w:t>
      </w:r>
      <w:r w:rsidR="00AD359E">
        <w:rPr>
          <w:rStyle w:val="a5"/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 xml:space="preserve">e – mail: </w:t>
      </w:r>
      <w:r w:rsidR="00AD359E">
        <w:fldChar w:fldCharType="begin"/>
      </w:r>
      <w:r w:rsidR="00AD359E" w:rsidRPr="00AD359E">
        <w:rPr>
          <w:lang w:val="en-US"/>
        </w:rPr>
        <w:instrText xml:space="preserve"> HYPERLINK "mailto:dou200@mailkrsk.ru" </w:instrText>
      </w:r>
      <w:r w:rsidR="00AD359E">
        <w:fldChar w:fldCharType="separate"/>
      </w:r>
      <w:r>
        <w:rPr>
          <w:rStyle w:val="a5"/>
          <w:rFonts w:ascii="Times New Roman" w:hAnsi="Times New Roman"/>
          <w:sz w:val="18"/>
          <w:szCs w:val="18"/>
          <w:lang w:val="en-US"/>
        </w:rPr>
        <w:t>dou200@mailkrsk.ru</w:t>
      </w:r>
      <w:r w:rsidR="00AD359E">
        <w:rPr>
          <w:rStyle w:val="a5"/>
          <w:rFonts w:ascii="Times New Roman" w:hAnsi="Times New Roman"/>
          <w:sz w:val="18"/>
          <w:szCs w:val="18"/>
          <w:lang w:val="en-US"/>
        </w:rPr>
        <w:fldChar w:fldCharType="end"/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41F136B5" w14:textId="77777777" w:rsidR="00A3122C" w:rsidRDefault="00A3122C" w:rsidP="00A3122C">
      <w:pPr>
        <w:pStyle w:val="a8"/>
        <w:jc w:val="center"/>
      </w:pPr>
      <w:r>
        <w:rPr>
          <w:rFonts w:ascii="Times New Roman" w:hAnsi="Times New Roman"/>
        </w:rPr>
        <w:t>ОКПО 41069558, ОГРН 1022402489724, ИНН 2465041109, КПП 246501001</w:t>
      </w:r>
    </w:p>
    <w:p w14:paraId="5DCC8CA7" w14:textId="77777777" w:rsidR="00A3122C" w:rsidRDefault="00AD359E" w:rsidP="00A3122C">
      <w:r>
        <w:pict w14:anchorId="58BFED9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2" o:spid="_x0000_s1026" type="#_x0000_t32" style="position:absolute;left:0;text-align:left;margin-left:-5.75pt;margin-top:10.75pt;width:472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" strokeweight=".26467mm"/>
        </w:pict>
      </w:r>
    </w:p>
    <w:p w14:paraId="55D5FFDC" w14:textId="41609A26" w:rsidR="00F75A16" w:rsidRPr="00EF6BA4" w:rsidRDefault="00EF6BA4" w:rsidP="00F75A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 xml:space="preserve">Консультация для педагогов </w:t>
      </w:r>
    </w:p>
    <w:p w14:paraId="0DC58B3E" w14:textId="77777777" w:rsidR="00B052A8" w:rsidRPr="00EF6BA4" w:rsidRDefault="00B052A8" w:rsidP="00F75A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25977" w14:textId="77777777" w:rsidR="00EB532A" w:rsidRPr="00EF6BA4" w:rsidRDefault="00D87884" w:rsidP="00EF6BA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A4">
        <w:rPr>
          <w:rFonts w:ascii="Times New Roman" w:hAnsi="Times New Roman" w:cs="Times New Roman"/>
          <w:b/>
          <w:sz w:val="28"/>
          <w:szCs w:val="28"/>
        </w:rPr>
        <w:t>Зона ближайшего развития</w:t>
      </w:r>
    </w:p>
    <w:p w14:paraId="3F4566A5" w14:textId="47D84C6F" w:rsidR="00EF6BA4" w:rsidRPr="00EF6BA4" w:rsidRDefault="00EF6BA4" w:rsidP="00EF6BA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A4">
        <w:rPr>
          <w:rFonts w:ascii="Times New Roman" w:hAnsi="Times New Roman" w:cs="Times New Roman"/>
          <w:b/>
          <w:sz w:val="28"/>
          <w:szCs w:val="28"/>
        </w:rPr>
        <w:t>Подготовила и выполнила: Середина Т.А.</w:t>
      </w:r>
    </w:p>
    <w:p w14:paraId="448F135B" w14:textId="629B54BB" w:rsidR="00D87884" w:rsidRPr="00EF6BA4" w:rsidRDefault="00D87884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Хотите развивать ребенка? Так работайте в зоне его ближайшего развития! – совет педагогам.</w:t>
      </w:r>
    </w:p>
    <w:p w14:paraId="3FE65DD4" w14:textId="77777777" w:rsidR="00D87884" w:rsidRPr="00EF6BA4" w:rsidRDefault="00D87884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В ответ педагоги опускают глаза и замолкают. Неудобно спросить: « А это, простите, как?» Но редкий педагог сможет объяснить, что под этим подразумевается: высокая теория существует сама по себе,  а практика – сама по себе.</w:t>
      </w:r>
    </w:p>
    <w:p w14:paraId="03AA6AB5" w14:textId="77777777" w:rsidR="00D87884" w:rsidRPr="00EF6BA4" w:rsidRDefault="009C4511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Между тем введение в науку понятия зоны ближайшего развития считается одним из выдающихся открытий Л.С. Выготского. Сам Выготский полагал, что это понятие должно коренным образом изменить подходы к диагностике развития ребенка и к практической работе с ним.</w:t>
      </w:r>
    </w:p>
    <w:p w14:paraId="3BCC4951" w14:textId="77777777" w:rsidR="009C4511" w:rsidRPr="00EF6BA4" w:rsidRDefault="009C4511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Попробуем разобраться, что же это такое – зона ближайшего развития.</w:t>
      </w:r>
    </w:p>
    <w:p w14:paraId="27257EAC" w14:textId="77777777" w:rsidR="009C4511" w:rsidRPr="00EF6BA4" w:rsidRDefault="009C4511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b/>
          <w:sz w:val="28"/>
          <w:szCs w:val="28"/>
        </w:rPr>
        <w:t>Актуальный уровень развития ребенка</w:t>
      </w:r>
      <w:r w:rsidRPr="00EF6BA4">
        <w:rPr>
          <w:rFonts w:ascii="Times New Roman" w:hAnsi="Times New Roman" w:cs="Times New Roman"/>
          <w:sz w:val="28"/>
          <w:szCs w:val="28"/>
        </w:rPr>
        <w:t xml:space="preserve"> – это то, что он знает и умеет выполнять самостоятельно.</w:t>
      </w:r>
    </w:p>
    <w:p w14:paraId="64794295" w14:textId="77777777" w:rsidR="009134C4" w:rsidRPr="00EF6BA4" w:rsidRDefault="009C4511" w:rsidP="009134C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b/>
          <w:sz w:val="28"/>
          <w:szCs w:val="28"/>
        </w:rPr>
        <w:t>Зона ближайшего развития</w:t>
      </w:r>
      <w:r w:rsidRPr="00EF6BA4">
        <w:rPr>
          <w:rFonts w:ascii="Times New Roman" w:hAnsi="Times New Roman" w:cs="Times New Roman"/>
          <w:sz w:val="28"/>
          <w:szCs w:val="28"/>
        </w:rPr>
        <w:t xml:space="preserve"> – это то, что ребенок самостоятельно не выполняет, но с помощью взрослого у него получается. Это его завтрашнее будущее. Завтра Вы ему будете уже меньше помогать при выполнении чего-либо. На другой день с этим он уже будет</w:t>
      </w:r>
      <w:r w:rsidR="00251C4B" w:rsidRPr="00EF6BA4">
        <w:rPr>
          <w:rFonts w:ascii="Times New Roman" w:hAnsi="Times New Roman" w:cs="Times New Roman"/>
          <w:sz w:val="28"/>
          <w:szCs w:val="28"/>
        </w:rPr>
        <w:t xml:space="preserve"> справляться самостоятельно, а В</w:t>
      </w:r>
      <w:r w:rsidRPr="00EF6BA4">
        <w:rPr>
          <w:rFonts w:ascii="Times New Roman" w:hAnsi="Times New Roman" w:cs="Times New Roman"/>
          <w:sz w:val="28"/>
          <w:szCs w:val="28"/>
        </w:rPr>
        <w:t xml:space="preserve">ы ему </w:t>
      </w:r>
      <w:r w:rsidR="00251C4B" w:rsidRPr="00EF6BA4">
        <w:rPr>
          <w:rFonts w:ascii="Times New Roman" w:hAnsi="Times New Roman" w:cs="Times New Roman"/>
          <w:sz w:val="28"/>
          <w:szCs w:val="28"/>
        </w:rPr>
        <w:t>будете помогать уже в чем-то другом. Таким образом, актуальный уровень развития ребенка будет повышаться, а зона ближайшего развития расширяться.</w:t>
      </w:r>
    </w:p>
    <w:p w14:paraId="1AFC2D84" w14:textId="11C7A0D9" w:rsidR="009134C4" w:rsidRPr="00EF6BA4" w:rsidRDefault="009134C4" w:rsidP="009134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ADD32" w14:textId="77777777" w:rsidR="00251C4B" w:rsidRPr="00EF6BA4" w:rsidRDefault="00251C4B" w:rsidP="009134C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lastRenderedPageBreak/>
        <w:t xml:space="preserve">Ребенок – существо становящееся. Его психические функции и способности развиваются с возрастом. Каждой возрастной ступени соответствуют определенные нормы совершенства в развитии той или иной функции, тех или иных умений. Это уровень так называемого «реального развития ребенка». Определяя его, пишет Л. Выготский, мы всего лишь заглядываем во вчерашний день и констатируем: в предшествующий период развитие шло так-то и так-то. Этого совершенно недостаточно. Психические функции и способности ребенка развиваются неравномерно. Какие-то из них к моменту диагностики уже сложились, их развитие завершилось. Но в это же время психике того же </w:t>
      </w:r>
      <w:r w:rsidR="00C206EE" w:rsidRPr="00EF6BA4">
        <w:rPr>
          <w:rFonts w:ascii="Times New Roman" w:hAnsi="Times New Roman" w:cs="Times New Roman"/>
          <w:sz w:val="28"/>
          <w:szCs w:val="28"/>
        </w:rPr>
        <w:t>самого ребенка свойственны и другие процессы – еще не завершенные, становящиеся. Результаты становления будут явственны только «завтра».</w:t>
      </w:r>
    </w:p>
    <w:p w14:paraId="39B4A281" w14:textId="77777777" w:rsidR="00C206EE" w:rsidRPr="00EF6BA4" w:rsidRDefault="00C206EE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Выражаясь образно, психика ребенка находится одновременно в других состояниях – твердом и жидком. Что-то в ней уже устоялось, оформилось, отвердело. А что-то, напротив, еще «течет и меняется», еще только ищет свою форму отливки.</w:t>
      </w:r>
    </w:p>
    <w:p w14:paraId="61CAF272" w14:textId="77777777" w:rsidR="00C206EE" w:rsidRPr="00EF6BA4" w:rsidRDefault="00C206EE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Согласно представлениям Выготского, не созревшие на сегодняшний день, но находящиеся в периоде созревания, психические процессы образуют зону ближайшего развития.</w:t>
      </w:r>
    </w:p>
    <w:p w14:paraId="41C3F979" w14:textId="77777777" w:rsidR="00C206EE" w:rsidRPr="00EF6BA4" w:rsidRDefault="00C206EE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Существует ряд интеллектуальных операций и умений, которые ребенок к определенному возрасту может выполнить сам. Это уровень реального развития. Но существует и то, что сегодня умеет делать только в сотрудничестве со взрослы</w:t>
      </w:r>
      <w:r w:rsidR="006013B6" w:rsidRPr="00EF6BA4">
        <w:rPr>
          <w:rFonts w:ascii="Times New Roman" w:hAnsi="Times New Roman" w:cs="Times New Roman"/>
          <w:sz w:val="28"/>
          <w:szCs w:val="28"/>
        </w:rPr>
        <w:t>м</w:t>
      </w:r>
      <w:r w:rsidRPr="00EF6BA4">
        <w:rPr>
          <w:rFonts w:ascii="Times New Roman" w:hAnsi="Times New Roman" w:cs="Times New Roman"/>
          <w:sz w:val="28"/>
          <w:szCs w:val="28"/>
        </w:rPr>
        <w:t xml:space="preserve"> или с более старшим ребенком. Это уровень потенциального развития, или зона ближайшего развития. </w:t>
      </w:r>
      <w:r w:rsidR="006013B6" w:rsidRPr="00EF6BA4">
        <w:rPr>
          <w:rFonts w:ascii="Times New Roman" w:hAnsi="Times New Roman" w:cs="Times New Roman"/>
          <w:sz w:val="28"/>
          <w:szCs w:val="28"/>
        </w:rPr>
        <w:t>К примеру, трехлетний ребенок может сам разорвать лист бумаги на клочки или смять в комок газету. А в сотрудничестве со взрослым он из клочков бумаги может сделать аппликацию, из мятого комка – бумажный мячик.</w:t>
      </w:r>
    </w:p>
    <w:p w14:paraId="16466CAE" w14:textId="77777777" w:rsidR="006013B6" w:rsidRPr="00EF6BA4" w:rsidRDefault="00A50A50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Почему такое сотрудничество свидетельствует о потенциальном развитии? То, что сегодня ребенок умеет делать только с помощью взрослого, завтра он научится делать самостоятельно.</w:t>
      </w:r>
    </w:p>
    <w:p w14:paraId="26C3FAE5" w14:textId="77777777" w:rsidR="00A50A50" w:rsidRPr="00EF6BA4" w:rsidRDefault="00A50A50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lastRenderedPageBreak/>
        <w:t>Это психологический тезис. Для нас важны его педагогические следствия.</w:t>
      </w:r>
    </w:p>
    <w:p w14:paraId="477CF90F" w14:textId="77777777" w:rsidR="00A50A50" w:rsidRPr="00EF6BA4" w:rsidRDefault="00A50A50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О том, что же это за следствия, рассказывает Елена Кравцова, доктор психологических наук, директор Института психологии им. Л.С. Выготского РГГУ.</w:t>
      </w:r>
    </w:p>
    <w:p w14:paraId="206B946F" w14:textId="77777777" w:rsidR="00C33E6A" w:rsidRPr="00EF6BA4" w:rsidRDefault="00A50A50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«Существует представление, что одни педагогические системы выстраивают работу с ребенком в зоне его актуального развития, а другие – в зоне ближайшего развития. По большому счету это неверно. Педагог – если он чему-то обучает ребенка – не может работать вне зоны ближайшего развития. Зону актуального развития можно только проверять или эксплуатировать. Ведь это то, чему ребенок уже научился, чем он овладел.</w:t>
      </w:r>
    </w:p>
    <w:p w14:paraId="5A2A33F3" w14:textId="77777777" w:rsidR="00C33E6A" w:rsidRPr="00EF6BA4" w:rsidRDefault="00C33E6A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Обучая, взрослый вступает с ребенком в общение – выстраивает обучающую ситуацию. Но каждый раз, в зависимости от индивидуальных особенностей ребенка, ситуация выстраивается по-разному.</w:t>
      </w:r>
    </w:p>
    <w:p w14:paraId="2017D203" w14:textId="77777777" w:rsidR="00A50A50" w:rsidRPr="00EF6BA4" w:rsidRDefault="00C33E6A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К примеру, дети научились скатывать пластилиновые шарики. Это освоенное умение. А взрослы</w:t>
      </w:r>
      <w:r w:rsidR="00814A5A" w:rsidRPr="00EF6BA4">
        <w:rPr>
          <w:rFonts w:ascii="Times New Roman" w:hAnsi="Times New Roman" w:cs="Times New Roman"/>
          <w:sz w:val="28"/>
          <w:szCs w:val="28"/>
        </w:rPr>
        <w:t>й</w:t>
      </w:r>
      <w:r w:rsidRPr="00EF6BA4">
        <w:rPr>
          <w:rFonts w:ascii="Times New Roman" w:hAnsi="Times New Roman" w:cs="Times New Roman"/>
          <w:sz w:val="28"/>
          <w:szCs w:val="28"/>
        </w:rPr>
        <w:t xml:space="preserve"> предлагает им слепить снеговика. Один на ходу «поймает» идею – взрослый лишь намекнет: надо поставить шарик на шарик. И вот уже в ряд выстраиваются снеговики разных видов и размеров, с разными штуковинами на головах – от шляпы о ведра. И в руках у них и метелки, и веники, и мешки, и даже цветы – вне сезона.</w:t>
      </w:r>
    </w:p>
    <w:p w14:paraId="4CE083AC" w14:textId="77777777" w:rsidR="00C33E6A" w:rsidRPr="00EF6BA4" w:rsidRDefault="00C33E6A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Другому ребенку нужно подробно объяснить, как верхний шар крепится к нижнему, сколько всего должно быть шаров. Нужно заставить его</w:t>
      </w:r>
      <w:r w:rsidR="00814A5A" w:rsidRPr="00EF6BA4">
        <w:rPr>
          <w:rFonts w:ascii="Times New Roman" w:hAnsi="Times New Roman" w:cs="Times New Roman"/>
          <w:sz w:val="28"/>
          <w:szCs w:val="28"/>
        </w:rPr>
        <w:t xml:space="preserve"> вспомнить, что с носом снеговику служит морковка или сучок, что в руках он должен что-то держать, и т.д. и т.п.</w:t>
      </w:r>
    </w:p>
    <w:p w14:paraId="5C283B5E" w14:textId="77777777" w:rsidR="00814A5A" w:rsidRPr="00EF6BA4" w:rsidRDefault="00814A5A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 xml:space="preserve">О чем это свидетельствует? О том, что зона </w:t>
      </w:r>
      <w:r w:rsidR="00255A56" w:rsidRPr="00EF6BA4">
        <w:rPr>
          <w:rFonts w:ascii="Times New Roman" w:hAnsi="Times New Roman" w:cs="Times New Roman"/>
          <w:sz w:val="28"/>
          <w:szCs w:val="28"/>
        </w:rPr>
        <w:t>актуального развития у д</w:t>
      </w:r>
      <w:r w:rsidR="00331F00" w:rsidRPr="00EF6BA4">
        <w:rPr>
          <w:rFonts w:ascii="Times New Roman" w:hAnsi="Times New Roman" w:cs="Times New Roman"/>
          <w:sz w:val="28"/>
          <w:szCs w:val="28"/>
        </w:rPr>
        <w:t>ву</w:t>
      </w:r>
      <w:r w:rsidR="00255A56" w:rsidRPr="00EF6BA4">
        <w:rPr>
          <w:rFonts w:ascii="Times New Roman" w:hAnsi="Times New Roman" w:cs="Times New Roman"/>
          <w:sz w:val="28"/>
          <w:szCs w:val="28"/>
        </w:rPr>
        <w:t>х детей</w:t>
      </w:r>
      <w:r w:rsidR="00331F00" w:rsidRPr="00EF6BA4">
        <w:rPr>
          <w:rFonts w:ascii="Times New Roman" w:hAnsi="Times New Roman" w:cs="Times New Roman"/>
          <w:sz w:val="28"/>
          <w:szCs w:val="28"/>
        </w:rPr>
        <w:t xml:space="preserve"> одинаковая,</w:t>
      </w:r>
      <w:r w:rsidR="00255A56" w:rsidRPr="00EF6BA4">
        <w:rPr>
          <w:rFonts w:ascii="Times New Roman" w:hAnsi="Times New Roman" w:cs="Times New Roman"/>
          <w:sz w:val="28"/>
          <w:szCs w:val="28"/>
        </w:rPr>
        <w:t xml:space="preserve"> </w:t>
      </w:r>
      <w:r w:rsidR="00331F00" w:rsidRPr="00EF6BA4">
        <w:rPr>
          <w:rFonts w:ascii="Times New Roman" w:hAnsi="Times New Roman" w:cs="Times New Roman"/>
          <w:sz w:val="28"/>
          <w:szCs w:val="28"/>
        </w:rPr>
        <w:t>а зона ближайшего развития – разная. У одного большая, у другого – маленькая. Она измеряется количеством и качеством необходимой педагогической помощи. Это и есть показатель индивидуальных возможностей.</w:t>
      </w:r>
    </w:p>
    <w:p w14:paraId="0E7A75D8" w14:textId="77777777" w:rsidR="00331F00" w:rsidRPr="00EF6BA4" w:rsidRDefault="00331F00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lastRenderedPageBreak/>
        <w:t>Но тот ребенок, который с лету ухватил принцип лепки снеговика, может испытывать затруднения при овладении алгоритмом решения задач или с трудом усваивать правила орфографии. Значит, зона ближайшего развития не существует в единственном числе. Для каждого человека существуют различные зоны ближайшего развития – в зависимости от области деятельности, от индивидуальных склонностей к различным видам деятельности.</w:t>
      </w:r>
    </w:p>
    <w:p w14:paraId="0B079A24" w14:textId="77777777" w:rsidR="00331F00" w:rsidRPr="00EF6BA4" w:rsidRDefault="00331F00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Неправильно также полагать, что, работая с ребенком в зоне его ближайшего развития, педагог ориентируется на эту зону. Он ориентируется на ее изменение, расширение.</w:t>
      </w:r>
    </w:p>
    <w:p w14:paraId="3DB1132C" w14:textId="77777777" w:rsidR="00331F00" w:rsidRPr="00EF6BA4" w:rsidRDefault="00331F00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Зона ближайшего развития, как и зона актуального развития, - тоже сложившееся образование: вот это я могу сделать с помощью взрослого. А это – не могу, как бы вы меня не стращали и не обличали. Что происходит в процессе обучения? В процессе обучения зона ближайшего развития меняется. Сегодня ребенок мог придум</w:t>
      </w:r>
      <w:r w:rsidR="00593E69" w:rsidRPr="00EF6BA4">
        <w:rPr>
          <w:rFonts w:ascii="Times New Roman" w:hAnsi="Times New Roman" w:cs="Times New Roman"/>
          <w:sz w:val="28"/>
          <w:szCs w:val="28"/>
        </w:rPr>
        <w:t>ать историю только с помощью педагога. Педагог помог ему в описании персонажей, в выстраивании сюжетной линии. А через некоторое время ребенку потребуется лишь несколько наводящих вопросов: зона его ближайшего развития в области овладения языком существенно расширилась.</w:t>
      </w:r>
    </w:p>
    <w:p w14:paraId="4D394C63" w14:textId="77777777" w:rsidR="00593E69" w:rsidRPr="00EF6BA4" w:rsidRDefault="00593E69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И педагог в этой ситуации способен предугадывать дальнейшее развитие ребенка или предположить зону его отдаленного развития. Вот этот, к примеру, скорее всего со временем перейдет к самостоятельному сочинительству, преуспеет в области литературного творчества. Этот будет писать неплохие сочинения на заданную тему. Этому всегда придется опираться на образцы. А в области математики все будет наоборот: дети меняются местами. Кто-то сохранит одинаково высокие показатели по различным направлениям.</w:t>
      </w:r>
    </w:p>
    <w:p w14:paraId="2A343DCB" w14:textId="77777777" w:rsidR="00593E69" w:rsidRPr="00EF6BA4" w:rsidRDefault="00593E69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 xml:space="preserve">Выготский не разрабатывал понятия зоны отдаленного развития. Но мы </w:t>
      </w:r>
      <w:proofErr w:type="gramStart"/>
      <w:r w:rsidRPr="00EF6BA4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EF6BA4">
        <w:rPr>
          <w:rFonts w:ascii="Times New Roman" w:hAnsi="Times New Roman" w:cs="Times New Roman"/>
          <w:sz w:val="28"/>
          <w:szCs w:val="28"/>
        </w:rPr>
        <w:t xml:space="preserve"> можем им оперировать: с ним связано представление о некой творческой потенции ребенка, о необходимости забрасывать крючок </w:t>
      </w:r>
      <w:r w:rsidRPr="00EF6BA4">
        <w:rPr>
          <w:rFonts w:ascii="Times New Roman" w:hAnsi="Times New Roman" w:cs="Times New Roman"/>
          <w:sz w:val="28"/>
          <w:szCs w:val="28"/>
        </w:rPr>
        <w:lastRenderedPageBreak/>
        <w:t>педагогической удочки далеко вперед. Зону отдаленного развития практически невозможно просчитать. Ее лишь возможно угадать интуитивно, опираясь на опыт общения с ребенком.</w:t>
      </w:r>
    </w:p>
    <w:p w14:paraId="313367B1" w14:textId="77777777" w:rsidR="002D3211" w:rsidRPr="00EF6BA4" w:rsidRDefault="00593E69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Слово «общение» вообще является ключевым для образовательной ситуации. Обучение возможно только в процессе общения детей между собой и общения педагога с детьми. Ведь ребенок, как писал Выготский, развивается в ситуации сотрудничества.</w:t>
      </w:r>
      <w:r w:rsidR="002D3211" w:rsidRPr="00EF6BA4">
        <w:rPr>
          <w:rFonts w:ascii="Times New Roman" w:hAnsi="Times New Roman" w:cs="Times New Roman"/>
          <w:sz w:val="28"/>
          <w:szCs w:val="28"/>
        </w:rPr>
        <w:t xml:space="preserve"> Сотрудничество, как объяснялось выше, предполагает диалог. Начинается оно с умения педагога грамотно определить зону актуального развития. Тогда ребенок в процессе обучения сможет опираться на свой опыт и не сломается, не разуверится в своих силах.</w:t>
      </w:r>
    </w:p>
    <w:p w14:paraId="1C1DCE11" w14:textId="77777777" w:rsidR="002D3211" w:rsidRPr="00EF6BA4" w:rsidRDefault="002D3211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Другое необходимое качество – умение ставить вопросы: так, чтобы они оказывались в зоне ближайшего развития ребенка. Этому умению обязательно надо учить будущего педагога. Общению, сотрудничеству и диалогу, а не методикам. Методики – дело наживное. А вне общения они мертвы. Методики должны рождаться из живого чувства ребенка, из обостренной педагогической интуиции.</w:t>
      </w:r>
    </w:p>
    <w:p w14:paraId="3E7710B5" w14:textId="77777777" w:rsidR="00593E69" w:rsidRPr="00EF6BA4" w:rsidRDefault="002D3211" w:rsidP="00D87884">
      <w:pPr>
        <w:jc w:val="both"/>
        <w:rPr>
          <w:rFonts w:ascii="Times New Roman" w:hAnsi="Times New Roman" w:cs="Times New Roman"/>
          <w:sz w:val="28"/>
          <w:szCs w:val="28"/>
        </w:rPr>
      </w:pPr>
      <w:r w:rsidRPr="00EF6BA4">
        <w:rPr>
          <w:rFonts w:ascii="Times New Roman" w:hAnsi="Times New Roman" w:cs="Times New Roman"/>
          <w:sz w:val="28"/>
          <w:szCs w:val="28"/>
        </w:rPr>
        <w:t>Тогда педагог будет безошибочно «попадать» в зону ближайшего развития своих учеников и успешно работать на ее расширение и на личностно</w:t>
      </w:r>
      <w:r w:rsidR="0056191F" w:rsidRPr="00EF6BA4">
        <w:rPr>
          <w:rFonts w:ascii="Times New Roman" w:hAnsi="Times New Roman" w:cs="Times New Roman"/>
          <w:sz w:val="28"/>
          <w:szCs w:val="28"/>
        </w:rPr>
        <w:t>е развитие.</w:t>
      </w:r>
      <w:bookmarkStart w:id="0" w:name="_GoBack"/>
      <w:bookmarkEnd w:id="0"/>
    </w:p>
    <w:sectPr w:rsidR="00593E69" w:rsidRPr="00EF6BA4" w:rsidSect="00EB5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884"/>
    <w:rsid w:val="00171E96"/>
    <w:rsid w:val="00251C4B"/>
    <w:rsid w:val="00255A56"/>
    <w:rsid w:val="002D3211"/>
    <w:rsid w:val="00331F00"/>
    <w:rsid w:val="00351AFD"/>
    <w:rsid w:val="004137C3"/>
    <w:rsid w:val="0056191F"/>
    <w:rsid w:val="00593E69"/>
    <w:rsid w:val="006013B6"/>
    <w:rsid w:val="00606AAD"/>
    <w:rsid w:val="00814A5A"/>
    <w:rsid w:val="009134C4"/>
    <w:rsid w:val="009C4511"/>
    <w:rsid w:val="00A3122C"/>
    <w:rsid w:val="00A50A50"/>
    <w:rsid w:val="00AD359E"/>
    <w:rsid w:val="00B052A8"/>
    <w:rsid w:val="00B85274"/>
    <w:rsid w:val="00C206EE"/>
    <w:rsid w:val="00C33E6A"/>
    <w:rsid w:val="00D87884"/>
    <w:rsid w:val="00EB532A"/>
    <w:rsid w:val="00ED5946"/>
    <w:rsid w:val="00EF6BA4"/>
    <w:rsid w:val="00F7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единительная линия 2"/>
      </o:rules>
    </o:shapelayout>
  </w:shapeDefaults>
  <w:decimalSymbol w:val=","/>
  <w:listSeparator w:val=";"/>
  <w14:docId w14:val="7879B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4C4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A3122C"/>
    <w:rPr>
      <w:color w:val="0563C1"/>
      <w:u w:val="single" w:color="000000"/>
    </w:rPr>
  </w:style>
  <w:style w:type="paragraph" w:styleId="a6">
    <w:name w:val="Body Text"/>
    <w:basedOn w:val="a"/>
    <w:link w:val="a7"/>
    <w:semiHidden/>
    <w:unhideWhenUsed/>
    <w:rsid w:val="00A3122C"/>
    <w:pPr>
      <w:autoSpaceDN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A312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qFormat/>
    <w:rsid w:val="00A3122C"/>
    <w:pPr>
      <w:autoSpaceDN w:val="0"/>
      <w:spacing w:line="240" w:lineRule="auto"/>
      <w:ind w:firstLine="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82A8B-7722-4933-85A7-459A2CBD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979</Words>
  <Characters>7413</Characters>
  <Application>Microsoft Office Word</Application>
  <DocSecurity>0</DocSecurity>
  <Lines>176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user</cp:lastModifiedBy>
  <cp:revision>11</cp:revision>
  <dcterms:created xsi:type="dcterms:W3CDTF">2014-08-05T15:58:00Z</dcterms:created>
  <dcterms:modified xsi:type="dcterms:W3CDTF">2024-09-12T04:52:00Z</dcterms:modified>
</cp:coreProperties>
</file>