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BF41A" w14:textId="77777777" w:rsidR="003E6F5C" w:rsidRDefault="0050445D" w:rsidP="003E6F5C">
      <w:pPr>
        <w:pStyle w:val="a4"/>
        <w:rPr>
          <w:b w:val="0"/>
          <w:sz w:val="24"/>
        </w:rPr>
      </w:pPr>
      <w:r>
        <w:rPr>
          <w:szCs w:val="28"/>
        </w:rPr>
        <w:t xml:space="preserve">              </w:t>
      </w:r>
      <w:r w:rsidR="003E6F5C">
        <w:rPr>
          <w:b w:val="0"/>
          <w:sz w:val="24"/>
        </w:rPr>
        <w:t>РОССИЙСКАЯ ФЕДЕРАЦИЯ</w:t>
      </w:r>
    </w:p>
    <w:p w14:paraId="57309257" w14:textId="77777777" w:rsidR="003E6F5C" w:rsidRDefault="003E6F5C" w:rsidP="003E6F5C">
      <w:pPr>
        <w:pStyle w:val="a6"/>
        <w:jc w:val="center"/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200 «Одуванчик» </w:t>
      </w:r>
    </w:p>
    <w:p w14:paraId="7D6AE80C" w14:textId="77777777" w:rsidR="003E6F5C" w:rsidRDefault="003E6F5C" w:rsidP="003E6F5C">
      <w:pPr>
        <w:pStyle w:val="a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660073, Красноярский край, город Красноярск, улица Николаева 11 «Д», телефон/факс 8(391) 224-35-52</w:t>
      </w:r>
    </w:p>
    <w:p w14:paraId="09550967" w14:textId="77777777" w:rsidR="003E6F5C" w:rsidRDefault="003E6F5C" w:rsidP="003E6F5C">
      <w:pPr>
        <w:pStyle w:val="a6"/>
        <w:jc w:val="center"/>
        <w:rPr>
          <w:lang w:val="en-US"/>
        </w:rPr>
      </w:pPr>
      <w:r>
        <w:rPr>
          <w:rFonts w:ascii="Times New Roman" w:hAnsi="Times New Roman"/>
          <w:sz w:val="18"/>
          <w:szCs w:val="18"/>
        </w:rPr>
        <w:t>сайт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7" w:history="1">
        <w:r>
          <w:rPr>
            <w:rStyle w:val="a3"/>
            <w:lang w:val="en-US"/>
          </w:rPr>
          <w:t>https://ds200-krasnoyarsk-r04.gosweb.gosuslugi.ru/</w:t>
        </w:r>
      </w:hyperlink>
      <w:r>
        <w:rPr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 xml:space="preserve">e – mail: </w:t>
      </w:r>
      <w:hyperlink r:id="rId8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dou200@mailkrsk.ru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1E565D68" w14:textId="77777777" w:rsidR="003E6F5C" w:rsidRDefault="003E6F5C" w:rsidP="003E6F5C">
      <w:pPr>
        <w:pStyle w:val="a6"/>
        <w:jc w:val="center"/>
      </w:pPr>
      <w:r>
        <w:rPr>
          <w:rFonts w:ascii="Times New Roman" w:hAnsi="Times New Roman"/>
        </w:rPr>
        <w:t>ОКПО 41069558, ОГРН 1022402489724, ИНН 2465041109, КПП 246501001</w:t>
      </w:r>
    </w:p>
    <w:p w14:paraId="724A1FF7" w14:textId="5F2C3998" w:rsidR="003E6F5C" w:rsidRDefault="003E6F5C" w:rsidP="003E6F5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1991E" wp14:editId="644FA9A6">
                <wp:simplePos x="0" y="0"/>
                <wp:positionH relativeFrom="column">
                  <wp:posOffset>-73025</wp:posOffset>
                </wp:positionH>
                <wp:positionV relativeFrom="paragraph">
                  <wp:posOffset>136525</wp:posOffset>
                </wp:positionV>
                <wp:extent cx="6002655" cy="0"/>
                <wp:effectExtent l="0" t="0" r="0" b="0"/>
                <wp:wrapNone/>
                <wp:docPr id="36568083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202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<w:pict>
              <v:shapetype w14:anchorId="624B8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75pt;margin-top:10.75pt;width:472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" strokeweight=".26467mm"/>
            </w:pict>
          </mc:Fallback>
        </mc:AlternateContent>
      </w:r>
    </w:p>
    <w:p w14:paraId="325B3CFB" w14:textId="20B947FC" w:rsidR="00AA510B" w:rsidRPr="00AA510B" w:rsidRDefault="0050445D" w:rsidP="00AA51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AA510B" w:rsidRPr="00AA510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14:paraId="713F2FD7" w14:textId="216BCC93" w:rsidR="00AA510B" w:rsidRDefault="0018377A" w:rsidP="00AA510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Ум ребенка на кончиках пальцев</w:t>
      </w:r>
      <w:r w:rsidRPr="0018377A">
        <w:rPr>
          <w:b/>
          <w:bCs/>
          <w:sz w:val="32"/>
          <w:szCs w:val="32"/>
        </w:rPr>
        <w:t>:</w:t>
      </w:r>
      <w:r w:rsidR="00AA510B" w:rsidRPr="00AA510B">
        <w:rPr>
          <w:b/>
          <w:bCs/>
          <w:sz w:val="32"/>
          <w:szCs w:val="32"/>
        </w:rPr>
        <w:t xml:space="preserve"> «Пальчиковые игры»</w:t>
      </w:r>
    </w:p>
    <w:p w14:paraId="7610D2D8" w14:textId="77777777" w:rsidR="00725E0F" w:rsidRDefault="0050445D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Подготовила</w:t>
      </w:r>
      <w:proofErr w:type="gramStart"/>
      <w:r>
        <w:rPr>
          <w:b/>
          <w:bCs/>
          <w:sz w:val="32"/>
          <w:szCs w:val="32"/>
        </w:rPr>
        <w:t xml:space="preserve"> </w:t>
      </w:r>
      <w:r w:rsidRPr="0050445D">
        <w:rPr>
          <w:b/>
          <w:bCs/>
          <w:sz w:val="32"/>
          <w:szCs w:val="32"/>
        </w:rPr>
        <w:t>:</w:t>
      </w:r>
      <w:proofErr w:type="gramEnd"/>
      <w:r>
        <w:rPr>
          <w:b/>
          <w:bCs/>
          <w:sz w:val="32"/>
          <w:szCs w:val="32"/>
        </w:rPr>
        <w:t xml:space="preserve"> Середина Т.А.</w:t>
      </w:r>
      <w:r w:rsidR="0018377A" w:rsidRPr="001837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38147" w14:textId="7E759EDA" w:rsidR="0018377A" w:rsidRPr="00AA510B" w:rsidRDefault="0018377A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Пальчиковые игры и упражнения — уникальное средство для развития мелкой моторики и речи ребенка в их единстве и взаимосвязи.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14:paraId="201B2FF6" w14:textId="63957B39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 xml:space="preserve">  Ученые, которые изучают деятельность детского мозга, психику детей, отмечают большое стимулирующее значение функции руки, установили, что уровень развития речи детей находится в прямой зависимости от степени </w:t>
      </w:r>
      <w:proofErr w:type="spellStart"/>
      <w:r w:rsidRPr="00AA510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510B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</w:t>
      </w:r>
    </w:p>
    <w:p w14:paraId="3866E5EA" w14:textId="4AB87723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 xml:space="preserve"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 </w:t>
      </w:r>
      <w:proofErr w:type="gramStart"/>
      <w:r w:rsidRPr="00AA510B">
        <w:rPr>
          <w:rFonts w:ascii="Times New Roman" w:hAnsi="Times New Roman" w:cs="Times New Roman"/>
          <w:sz w:val="28"/>
          <w:szCs w:val="28"/>
        </w:rPr>
        <w:t>Известно и то, что в последние 5-10 лет уровень речевого развития детей заметно снизился.</w:t>
      </w:r>
      <w:proofErr w:type="gramEnd"/>
      <w:r w:rsidRPr="00AA510B">
        <w:rPr>
          <w:rFonts w:ascii="Times New Roman" w:hAnsi="Times New Roman" w:cs="Times New Roman"/>
          <w:sz w:val="28"/>
          <w:szCs w:val="28"/>
        </w:rPr>
        <w:t xml:space="preserve"> Почему? Родители меньше говорят с детьми, потому что многие из них страшно заняты на работе. Дети и сами меньше говорят, потому что больше смотрят и слушают (теле-аудио-видео…). Они редко делают что-то своими руками, потому что современные игрушки и вещи устроены максимально удобно, но не эффективно для развития моторики (одежда и обувь с липучками вместо шнурков и пуговиц, книжки и пособия с наклейками вместо картинок для вырезания и т.д.)</w:t>
      </w:r>
    </w:p>
    <w:p w14:paraId="3414FB08" w14:textId="42A0CC85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77A">
        <w:rPr>
          <w:rFonts w:ascii="Times New Roman" w:hAnsi="Times New Roman" w:cs="Times New Roman"/>
          <w:b/>
          <w:bCs/>
          <w:sz w:val="28"/>
          <w:szCs w:val="28"/>
        </w:rPr>
        <w:t>Игры с пальчиками</w:t>
      </w:r>
      <w:r w:rsidRPr="00AA510B">
        <w:rPr>
          <w:rFonts w:ascii="Times New Roman" w:hAnsi="Times New Roman" w:cs="Times New Roman"/>
          <w:sz w:val="28"/>
          <w:szCs w:val="28"/>
        </w:rPr>
        <w:t xml:space="preserve"> — это не только стимул для развития речи и мелкой моторики, но и один из вариантов радостного общения с близкими людьми. Когда мама для пальчиковой игры берёт малыша на руки, сажает на колени, обнимая, придерживает, когда она трогает его ладошку, поглаживает или щекочет, похлопывает или раскачивает, ребёнок получает массу </w:t>
      </w:r>
      <w:r w:rsidRPr="00AA510B">
        <w:rPr>
          <w:rFonts w:ascii="Times New Roman" w:hAnsi="Times New Roman" w:cs="Times New Roman"/>
          <w:sz w:val="28"/>
          <w:szCs w:val="28"/>
        </w:rPr>
        <w:lastRenderedPageBreak/>
        <w:t>необходимых для его эмоционального и интеллектуального развития впечатлений.</w:t>
      </w:r>
    </w:p>
    <w:p w14:paraId="23EF2066" w14:textId="1C9DEF03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Очень важным фактором для развития речи является то, что в пальчиковых играх все подражательные действия сопровождаются стихами. Стихи привлекают внимание малышей и легко запоминаются. Ритм и неизменный порядок слов, рифма для малыша являются чем-то магическим, утешающим и успокаивающим.</w:t>
      </w:r>
    </w:p>
    <w:p w14:paraId="27BAAF44" w14:textId="1F389181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Насколько ребёнку понравится игра, зависит во многом от исполнения взрослого. Для самых маленьких важно спокойно-ласковое настроение и осторожное, бережное прикосновение. Для детей трех-пяти лет имеет большое значение выразительная мимика и речь взрослого. Конечно, для выразительного исполнения взрослому следует выучить стихи наизусть.</w:t>
      </w:r>
    </w:p>
    <w:p w14:paraId="3FE27EBF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   Движения правой и левой рук контролируются разными полушариями мозга. Когда ребёнок начнёт легко выполнять нужные движения одной рукой, научите его выполнять те же движения другой рукой, а затем сразу двумя руками.</w:t>
      </w:r>
    </w:p>
    <w:p w14:paraId="6F254451" w14:textId="51294AEB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Для малыша двух-трёх лет некоторые игры станут особенно интересны, если вы для его пальчиков свернёте бумажные колпачки-куколки. Фломастером можно нарисовать на колпачке глазки, ротик, рубашку, пуговки, вырезать из цветной бумаги и приклеить гребешок, клюв, крылышки, шапочку и др.</w:t>
      </w:r>
    </w:p>
    <w:p w14:paraId="03BADCF4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i/>
          <w:iCs/>
          <w:sz w:val="28"/>
          <w:szCs w:val="28"/>
        </w:rPr>
        <w:t>   </w:t>
      </w:r>
      <w:r w:rsidRPr="00AA5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разучивания игр:</w:t>
      </w:r>
    </w:p>
    <w:p w14:paraId="32BB2421" w14:textId="77777777" w:rsidR="00AA510B" w:rsidRPr="00AA510B" w:rsidRDefault="00AA510B" w:rsidP="00725E0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Взрослый сначала показывает игру малышу сам;</w:t>
      </w:r>
    </w:p>
    <w:p w14:paraId="5065D543" w14:textId="77777777" w:rsidR="00AA510B" w:rsidRPr="00AA510B" w:rsidRDefault="00AA510B" w:rsidP="00725E0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Взрослый показывает игру, манипулируя пальцами и ручкой ребёнка;</w:t>
      </w:r>
    </w:p>
    <w:p w14:paraId="6DB34BEC" w14:textId="77777777" w:rsidR="00AA510B" w:rsidRPr="00AA510B" w:rsidRDefault="00AA510B" w:rsidP="00725E0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Взрослый и ребёнок выполняют движения одновременно, взрослый проговаривает текст;</w:t>
      </w:r>
    </w:p>
    <w:p w14:paraId="12747BBF" w14:textId="77777777" w:rsidR="00AA510B" w:rsidRPr="00AA510B" w:rsidRDefault="00AA510B" w:rsidP="00725E0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Ребёнок выполняет движения с необходимой помощью взрослого, который произносит текст;</w:t>
      </w:r>
    </w:p>
    <w:p w14:paraId="19BC0E27" w14:textId="77777777" w:rsidR="00AA510B" w:rsidRPr="00AA510B" w:rsidRDefault="00AA510B" w:rsidP="00725E0F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Ребёнок выполняет движения и проговаривает текст, а взрослый подсказывает и помогает.</w:t>
      </w:r>
    </w:p>
    <w:p w14:paraId="5E77B7BF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Рекомендации:</w:t>
      </w:r>
    </w:p>
    <w:p w14:paraId="31D10277" w14:textId="77777777" w:rsidR="00AA510B" w:rsidRPr="00AA510B" w:rsidRDefault="00AA510B" w:rsidP="00725E0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Не проводите игру холодными руками. Руки можно согреть в тёплой воде или растерев ладони.</w:t>
      </w:r>
    </w:p>
    <w:p w14:paraId="3A584E2C" w14:textId="77777777" w:rsidR="00AA510B" w:rsidRPr="00AA510B" w:rsidRDefault="00AA510B" w:rsidP="00725E0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Если в новой игре имеются не знакомые малышам персонажи или понятия, сначала расскажите о них, используя картинки или игрушки.</w:t>
      </w:r>
    </w:p>
    <w:p w14:paraId="68BBB7A3" w14:textId="77777777" w:rsidR="00AA510B" w:rsidRPr="00AA510B" w:rsidRDefault="00AA510B" w:rsidP="00725E0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lastRenderedPageBreak/>
        <w:t>Пальчиковые игры с детьми до 1.5 лет проводите как показ или как пассивную гимнастику руки и пальцев ребёнка.</w:t>
      </w:r>
    </w:p>
    <w:p w14:paraId="0480D743" w14:textId="77777777" w:rsidR="00AA510B" w:rsidRPr="00AA510B" w:rsidRDefault="00AA510B" w:rsidP="00725E0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Детям старше 1.5 лет можно время от времени предлагать выполнить движения вместе.</w:t>
      </w:r>
    </w:p>
    <w:p w14:paraId="5DCEE028" w14:textId="77777777" w:rsidR="00AA510B" w:rsidRPr="00AA510B" w:rsidRDefault="00AA510B" w:rsidP="00725E0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Если сюжет игры позволяет, можно «бегать» пальчиками по руке или спине ребёнка, щекотать, гладить и др.</w:t>
      </w:r>
    </w:p>
    <w:p w14:paraId="647A4EEC" w14:textId="77777777" w:rsidR="00AA510B" w:rsidRPr="00AA510B" w:rsidRDefault="00AA510B" w:rsidP="00725E0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Используйте максимально выразительную мимику.</w:t>
      </w:r>
    </w:p>
    <w:p w14:paraId="43329F42" w14:textId="77777777" w:rsidR="00AA510B" w:rsidRPr="00AA510B" w:rsidRDefault="00AA510B" w:rsidP="00725E0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Делайте в подходящих местах паузы, говорите то тише, то громче, определите, где можно говорить очень медленно, повторяйте, где возможно, движения без текста.</w:t>
      </w:r>
    </w:p>
    <w:p w14:paraId="0814738F" w14:textId="77777777" w:rsidR="00AA510B" w:rsidRPr="00AA510B" w:rsidRDefault="00AA510B" w:rsidP="00725E0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Выбрав две-три игры, постепенно заменяйте их новыми.</w:t>
      </w:r>
    </w:p>
    <w:p w14:paraId="13A1DA7E" w14:textId="77777777" w:rsidR="00AA510B" w:rsidRPr="00AA510B" w:rsidRDefault="00AA510B" w:rsidP="00725E0F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Проводите занятия весело, «не замечайте», если малыш на первых порах делает что-то неправильно, поощряйте успехи.</w:t>
      </w:r>
    </w:p>
    <w:p w14:paraId="061C9D04" w14:textId="212FEBE7" w:rsidR="0018377A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Пальчиковые игры</w:t>
      </w:r>
      <w:r w:rsidR="0018377A" w:rsidRPr="0018377A">
        <w:rPr>
          <w:rFonts w:ascii="Times New Roman" w:hAnsi="Times New Roman" w:cs="Times New Roman"/>
          <w:sz w:val="28"/>
          <w:szCs w:val="28"/>
        </w:rPr>
        <w:t xml:space="preserve"> </w:t>
      </w:r>
      <w:r w:rsidRPr="00AA510B">
        <w:rPr>
          <w:rFonts w:ascii="Times New Roman" w:hAnsi="Times New Roman" w:cs="Times New Roman"/>
          <w:sz w:val="28"/>
          <w:szCs w:val="28"/>
        </w:rPr>
        <w:t xml:space="preserve">максимально полезны для развития ребёнка-дошкольника. Они содержательны, увлекательны, грамотны по своему дидактическому наполнению. Художественный мир народных песенок и </w:t>
      </w:r>
      <w:proofErr w:type="spellStart"/>
      <w:r w:rsidRPr="00AA510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AA510B">
        <w:rPr>
          <w:rFonts w:ascii="Times New Roman" w:hAnsi="Times New Roman" w:cs="Times New Roman"/>
          <w:sz w:val="28"/>
          <w:szCs w:val="28"/>
        </w:rPr>
        <w:t xml:space="preserve"> построен по законам красоты. Он очень сложен, хотя сложность эта не всегда бросается в глаза. За этими словами признание права художника на творение своего мира и одновременно призыв к его познанию, пониманию, суждению о нём. </w:t>
      </w:r>
    </w:p>
    <w:p w14:paraId="33B693CB" w14:textId="4679B3C4" w:rsidR="00AA510B" w:rsidRPr="0018377A" w:rsidRDefault="0018377A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давайте тоже побудем детьми и с играем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77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1684F787" w14:textId="4509D16C" w:rsidR="00AA510B" w:rsidRPr="0018377A" w:rsidRDefault="0018377A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77A">
        <w:rPr>
          <w:rFonts w:ascii="Times New Roman" w:hAnsi="Times New Roman" w:cs="Times New Roman"/>
          <w:sz w:val="28"/>
          <w:szCs w:val="28"/>
        </w:rPr>
        <w:t>резко отпускаете руки, раскрыв замок, и руки надо развести широко в стороны.</w:t>
      </w:r>
    </w:p>
    <w:p w14:paraId="09C64511" w14:textId="2960ECA4" w:rsidR="00AA510B" w:rsidRPr="00DF38C0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77A">
        <w:rPr>
          <w:rFonts w:ascii="Times New Roman" w:hAnsi="Times New Roman" w:cs="Times New Roman"/>
          <w:b/>
          <w:bCs/>
          <w:sz w:val="28"/>
          <w:szCs w:val="28"/>
        </w:rPr>
        <w:t>"Рыбки"</w:t>
      </w:r>
    </w:p>
    <w:p w14:paraId="697AC48F" w14:textId="1AA427A9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 Рыбки плавали, ныряли</w:t>
      </w:r>
    </w:p>
    <w:p w14:paraId="25D3A1A1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имитировать пальчиками плаванье рыбок</w:t>
      </w:r>
    </w:p>
    <w:p w14:paraId="42EC64BF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В чистой тепленькой воде,</w:t>
      </w:r>
    </w:p>
    <w:p w14:paraId="01E1C344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То сожмутся,</w:t>
      </w:r>
    </w:p>
    <w:p w14:paraId="4D0CACF1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сильно сжать пальчики друг к другу (получается плотная ладошка)</w:t>
      </w:r>
    </w:p>
    <w:p w14:paraId="7A537DF4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Разожмутся,</w:t>
      </w:r>
    </w:p>
    <w:p w14:paraId="7013F9C4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растопырить пальчики</w:t>
      </w:r>
    </w:p>
    <w:p w14:paraId="4961C56B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14:paraId="46DF8565" w14:textId="77777777" w:rsidR="00AA510B" w:rsidRPr="00AA510B" w:rsidRDefault="00AA510B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lastRenderedPageBreak/>
        <w:t>снова сложить пальчики и делать движения, как будто роете песок ладошкой</w:t>
      </w:r>
    </w:p>
    <w:p w14:paraId="751281A7" w14:textId="77777777" w:rsidR="0018377A" w:rsidRPr="0018377A" w:rsidRDefault="00AA510B" w:rsidP="00725E0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br/>
      </w:r>
      <w:r w:rsidR="0018377A" w:rsidRPr="0018377A">
        <w:rPr>
          <w:rFonts w:ascii="Times New Roman" w:hAnsi="Times New Roman" w:cs="Times New Roman"/>
          <w:b/>
          <w:bCs/>
          <w:sz w:val="28"/>
          <w:szCs w:val="28"/>
        </w:rPr>
        <w:t>"Вышли пальчики гулять"</w:t>
      </w:r>
    </w:p>
    <w:p w14:paraId="22D7CD9E" w14:textId="57BA2181" w:rsidR="0018377A" w:rsidRPr="00AA510B" w:rsidRDefault="0018377A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 Раз, два, три, четыре, пять -</w:t>
      </w:r>
    </w:p>
    <w:p w14:paraId="4BF7F140" w14:textId="77777777" w:rsidR="0018377A" w:rsidRPr="00AA510B" w:rsidRDefault="0018377A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поочередно разгибаем пальчики из кулачков</w:t>
      </w:r>
    </w:p>
    <w:p w14:paraId="01EF0FB4" w14:textId="77777777" w:rsidR="0018377A" w:rsidRPr="00AA510B" w:rsidRDefault="0018377A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Вышли пальчики гулять.</w:t>
      </w:r>
    </w:p>
    <w:p w14:paraId="4B3A0BA3" w14:textId="77777777" w:rsidR="0018377A" w:rsidRPr="00AA510B" w:rsidRDefault="0018377A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Раз, два, три, четыре, пять -</w:t>
      </w:r>
    </w:p>
    <w:p w14:paraId="0CDD3C3E" w14:textId="77777777" w:rsidR="0018377A" w:rsidRPr="00AA510B" w:rsidRDefault="0018377A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 xml:space="preserve">поочередно загибаем пальчики </w:t>
      </w:r>
      <w:proofErr w:type="spellStart"/>
      <w:r w:rsidRPr="00AA510B">
        <w:rPr>
          <w:rFonts w:ascii="Times New Roman" w:hAnsi="Times New Roman" w:cs="Times New Roman"/>
          <w:sz w:val="28"/>
          <w:szCs w:val="28"/>
        </w:rPr>
        <w:t>вз</w:t>
      </w:r>
      <w:proofErr w:type="spellEnd"/>
      <w:r w:rsidRPr="00AA510B">
        <w:rPr>
          <w:rFonts w:ascii="Times New Roman" w:hAnsi="Times New Roman" w:cs="Times New Roman"/>
          <w:sz w:val="28"/>
          <w:szCs w:val="28"/>
        </w:rPr>
        <w:t xml:space="preserve"> кулачки</w:t>
      </w:r>
    </w:p>
    <w:p w14:paraId="1E5CE0B4" w14:textId="77777777" w:rsidR="0018377A" w:rsidRPr="00AA510B" w:rsidRDefault="0018377A" w:rsidP="00725E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10B">
        <w:rPr>
          <w:rFonts w:ascii="Times New Roman" w:hAnsi="Times New Roman" w:cs="Times New Roman"/>
          <w:sz w:val="28"/>
          <w:szCs w:val="28"/>
        </w:rPr>
        <w:t>В домик спрятались опять.</w:t>
      </w:r>
    </w:p>
    <w:p w14:paraId="080D4046" w14:textId="6C252C7C" w:rsidR="00AA510B" w:rsidRPr="00AA510B" w:rsidRDefault="00AA510B" w:rsidP="00AA51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510B" w:rsidRPr="00AA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11E"/>
    <w:multiLevelType w:val="multilevel"/>
    <w:tmpl w:val="F30A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C16E4C"/>
    <w:multiLevelType w:val="multilevel"/>
    <w:tmpl w:val="72E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74E"/>
    <w:rsid w:val="00112E27"/>
    <w:rsid w:val="0018377A"/>
    <w:rsid w:val="0018674E"/>
    <w:rsid w:val="003E6F5C"/>
    <w:rsid w:val="0050445D"/>
    <w:rsid w:val="00725E0F"/>
    <w:rsid w:val="00AA510B"/>
    <w:rsid w:val="00C92881"/>
    <w:rsid w:val="00D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2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6F5C"/>
    <w:rPr>
      <w:color w:val="0563C1"/>
      <w:u w:val="single" w:color="000000"/>
    </w:rPr>
  </w:style>
  <w:style w:type="paragraph" w:styleId="a4">
    <w:name w:val="Body Text"/>
    <w:basedOn w:val="a"/>
    <w:link w:val="a5"/>
    <w:semiHidden/>
    <w:unhideWhenUsed/>
    <w:rsid w:val="003E6F5C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E6F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3E6F5C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6F5C"/>
    <w:rPr>
      <w:color w:val="0563C1"/>
      <w:u w:val="single" w:color="000000"/>
    </w:rPr>
  </w:style>
  <w:style w:type="paragraph" w:styleId="a4">
    <w:name w:val="Body Text"/>
    <w:basedOn w:val="a"/>
    <w:link w:val="a5"/>
    <w:semiHidden/>
    <w:unhideWhenUsed/>
    <w:rsid w:val="003E6F5C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E6F5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3E6F5C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00@mailkrsk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s200-krasnoyarsk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1C813-2CEB-49A3-87BC-0E772E815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723</Words>
  <Characters>5480</Characters>
  <Application>Microsoft Office Word</Application>
  <DocSecurity>0</DocSecurity>
  <Lines>130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user</cp:lastModifiedBy>
  <cp:revision>7</cp:revision>
  <dcterms:created xsi:type="dcterms:W3CDTF">2024-09-09T13:16:00Z</dcterms:created>
  <dcterms:modified xsi:type="dcterms:W3CDTF">2024-09-12T04:45:00Z</dcterms:modified>
</cp:coreProperties>
</file>